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cs="华文中宋" w:asciiTheme="majorEastAsia" w:hAnsiTheme="majorEastAsia" w:eastAsiaTheme="majorEastAsia"/>
          <w:b/>
          <w:bCs/>
          <w:snapToGrid w:val="0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bCs/>
          <w:snapToGrid w:val="0"/>
          <w:sz w:val="32"/>
          <w:szCs w:val="32"/>
        </w:rPr>
        <w:t>《“三”生有约，“医”见倾心》活</w:t>
      </w:r>
      <w:bookmarkStart w:id="0" w:name="_GoBack"/>
      <w:bookmarkEnd w:id="0"/>
      <w:r>
        <w:rPr>
          <w:rFonts w:hint="eastAsia" w:cs="华文中宋" w:asciiTheme="majorEastAsia" w:hAnsiTheme="majorEastAsia" w:eastAsiaTheme="majorEastAsia"/>
          <w:b/>
          <w:bCs/>
          <w:snapToGrid w:val="0"/>
          <w:sz w:val="32"/>
          <w:szCs w:val="32"/>
        </w:rPr>
        <w:t>动单位报名表</w:t>
      </w:r>
    </w:p>
    <w:tbl>
      <w:tblPr>
        <w:tblStyle w:val="5"/>
        <w:tblW w:w="852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510"/>
        <w:gridCol w:w="530"/>
        <w:gridCol w:w="604"/>
        <w:gridCol w:w="337"/>
        <w:gridCol w:w="713"/>
        <w:gridCol w:w="699"/>
        <w:gridCol w:w="597"/>
        <w:gridCol w:w="513"/>
        <w:gridCol w:w="594"/>
        <w:gridCol w:w="501"/>
        <w:gridCol w:w="1204"/>
        <w:gridCol w:w="41"/>
        <w:gridCol w:w="1487"/>
        <w:gridCol w:w="1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7" w:type="dxa"/>
          <w:trHeight w:val="485" w:hRule="atLeast"/>
          <w:jc w:val="center"/>
        </w:trPr>
        <w:tc>
          <w:tcPr>
            <w:tcW w:w="834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800" w:lineRule="exact"/>
              <w:jc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“三”生有约，“医”见倾心 单位联谊活动报名表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7" w:type="dxa"/>
          <w:trHeight w:val="676" w:hRule="atLeast"/>
          <w:jc w:val="center"/>
        </w:trPr>
        <w:tc>
          <w:tcPr>
            <w:tcW w:w="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学历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身高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单位名称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岗位及职务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7" w:type="dxa"/>
          <w:trHeight w:val="676" w:hRule="atLeast"/>
          <w:jc w:val="center"/>
        </w:trPr>
        <w:tc>
          <w:tcPr>
            <w:tcW w:w="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7" w:type="dxa"/>
          <w:trHeight w:val="676" w:hRule="atLeast"/>
          <w:jc w:val="center"/>
        </w:trPr>
        <w:tc>
          <w:tcPr>
            <w:tcW w:w="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7" w:type="dxa"/>
          <w:trHeight w:val="676" w:hRule="atLeast"/>
          <w:jc w:val="center"/>
        </w:trPr>
        <w:tc>
          <w:tcPr>
            <w:tcW w:w="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7" w:type="dxa"/>
          <w:trHeight w:val="695" w:hRule="atLeast"/>
          <w:jc w:val="center"/>
        </w:trPr>
        <w:tc>
          <w:tcPr>
            <w:tcW w:w="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7" w:type="dxa"/>
          <w:trHeight w:val="695" w:hRule="atLeast"/>
          <w:jc w:val="center"/>
        </w:trPr>
        <w:tc>
          <w:tcPr>
            <w:tcW w:w="834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各参与单位应于活动前2天汇总相关信息，发送至邮箱3300503699@qq.com，以便于工作人员统计。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7" w:type="dxa"/>
          <w:trHeight w:val="695" w:hRule="atLeast"/>
          <w:jc w:val="center"/>
        </w:trPr>
        <w:tc>
          <w:tcPr>
            <w:tcW w:w="8345" w:type="dxa"/>
            <w:gridSpan w:val="14"/>
            <w:tcBorders>
              <w:top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8507" w:type="dxa"/>
            <w:gridSpan w:val="1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““三”生有约，“医”见倾心”单位联谊活动才艺征集表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5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姓名（团队名）</w:t>
            </w:r>
          </w:p>
        </w:tc>
        <w:tc>
          <w:tcPr>
            <w:tcW w:w="1412" w:type="dxa"/>
            <w:gridSpan w:val="2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人数</w:t>
            </w:r>
          </w:p>
        </w:tc>
        <w:tc>
          <w:tcPr>
            <w:tcW w:w="1704" w:type="dxa"/>
            <w:gridSpan w:val="3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表演形式</w:t>
            </w:r>
          </w:p>
        </w:tc>
        <w:tc>
          <w:tcPr>
            <w:tcW w:w="1705" w:type="dxa"/>
            <w:gridSpan w:val="2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节目名称</w:t>
            </w:r>
          </w:p>
        </w:tc>
        <w:tc>
          <w:tcPr>
            <w:tcW w:w="1705" w:type="dxa"/>
            <w:gridSpan w:val="3"/>
          </w:tcPr>
          <w:p>
            <w:pPr>
              <w:spacing w:line="480" w:lineRule="exact"/>
              <w:jc w:val="center"/>
              <w:textAlignment w:val="center"/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sz w:val="24"/>
                <w:szCs w:val="24"/>
              </w:rPr>
              <w:t>节目时长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5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5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3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gridSpan w:val="5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2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705" w:type="dxa"/>
            <w:gridSpan w:val="3"/>
          </w:tcPr>
          <w:p>
            <w:pPr>
              <w:spacing w:line="480" w:lineRule="exact"/>
              <w:rPr>
                <w:rFonts w:hint="eastAsia" w:cs="华文中宋"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cs="仿宋" w:asciiTheme="majorEastAsia" w:hAnsiTheme="majorEastAsia" w:eastAsiaTheme="majorEastAsia"/>
          <w:sz w:val="28"/>
          <w:szCs w:val="28"/>
        </w:rPr>
      </w:pPr>
      <w:r>
        <w:rPr>
          <w:rFonts w:hint="eastAsia" w:cs="华文中宋" w:asciiTheme="majorEastAsia" w:hAnsiTheme="majorEastAsia" w:eastAsiaTheme="majorEastAsia"/>
          <w:b/>
          <w:bCs/>
          <w:sz w:val="28"/>
          <w:szCs w:val="28"/>
        </w:rPr>
        <w:t>活动咨询、报名联络人：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洪淑婷 18950135768</w:t>
      </w:r>
    </w:p>
    <w:p>
      <w:pPr>
        <w:spacing w:line="480" w:lineRule="exact"/>
        <w:rPr>
          <w:rFonts w:hint="eastAsia" w:cs="仿宋" w:asciiTheme="majorEastAsia" w:hAnsiTheme="majorEastAsia" w:eastAsiaTheme="majorEastAsia"/>
          <w:sz w:val="28"/>
          <w:szCs w:val="28"/>
        </w:rPr>
      </w:pPr>
      <w:r>
        <w:rPr>
          <w:rFonts w:hint="eastAsia" w:cs="仿宋" w:asciiTheme="majorEastAsia" w:hAnsiTheme="majorEastAsia" w:eastAsiaTheme="majorEastAsia"/>
          <w:sz w:val="28"/>
          <w:szCs w:val="28"/>
        </w:rPr>
        <w:t xml:space="preserve">                      李文凯 15359880512</w:t>
      </w:r>
    </w:p>
    <w:p>
      <w:pPr>
        <w:spacing w:line="480" w:lineRule="exact"/>
        <w:rPr>
          <w:rFonts w:hint="eastAsia" w:cs="华文中宋" w:asciiTheme="majorEastAsia" w:hAnsiTheme="majorEastAsia" w:eastAsiaTheme="majorEastAsia"/>
          <w:b/>
          <w:bCs/>
          <w:snapToGrid w:val="0"/>
          <w:color w:val="FF0000"/>
          <w:sz w:val="28"/>
          <w:szCs w:val="28"/>
        </w:rPr>
      </w:pPr>
      <w:r>
        <w:rPr>
          <w:rFonts w:hint="eastAsia" w:cs="华文中宋" w:asciiTheme="majorEastAsia" w:hAnsiTheme="majorEastAsia" w:eastAsiaTheme="majorEastAsia"/>
          <w:b/>
          <w:bCs/>
          <w:snapToGrid w:val="0"/>
          <w:color w:val="FF0000"/>
          <w:sz w:val="28"/>
          <w:szCs w:val="28"/>
        </w:rPr>
        <w:t>【温馨提示】</w:t>
      </w:r>
    </w:p>
    <w:p>
      <w:pPr>
        <w:spacing w:line="480" w:lineRule="exact"/>
        <w:rPr>
          <w:rFonts w:hint="eastAsia" w:cs="仿宋"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r>
        <w:rPr>
          <w:rFonts w:hint="eastAsia" w:cs="仿宋" w:asciiTheme="majorEastAsia" w:hAnsiTheme="majorEastAsia" w:eastAsiaTheme="majorEastAsia"/>
          <w:sz w:val="28"/>
          <w:szCs w:val="28"/>
        </w:rPr>
        <w:t>本次活动纯属公益性活动，主办单位及承办单位对参加人员的相关信息无法进行甄别、确认，请参加人员务必如实提供个人信息（工作单位、健康状况等）。如有存在虚假信息或其它安全等问题，个人必须自行承担责任。</w:t>
      </w:r>
    </w:p>
    <w:p>
      <w:pPr>
        <w:spacing w:line="220" w:lineRule="atLeast"/>
        <w:rPr>
          <w:rFonts w:asciiTheme="majorEastAsia" w:hAnsiTheme="majorEastAsia" w:eastAsiaTheme="maj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C41DFB"/>
    <w:rsid w:val="00D31D50"/>
    <w:rsid w:val="00D518E4"/>
    <w:rsid w:val="00FC6C9F"/>
    <w:rsid w:val="6F81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5139C6-8E6E-40CD-B014-B73E13E760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2017-04-17T02:01:27Z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