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厦门市同安区总工会关于</w:t>
      </w:r>
    </w:p>
    <w:p>
      <w:pPr>
        <w:jc w:val="center"/>
        <w:rPr>
          <w:rFonts w:asciiTheme="majorEastAsia" w:hAnsiTheme="majorEastAsia" w:eastAsiaTheme="majorEastAsia"/>
          <w:sz w:val="36"/>
          <w:szCs w:val="36"/>
        </w:rPr>
      </w:pPr>
      <w:r>
        <w:rPr>
          <w:rFonts w:hint="eastAsia" w:asciiTheme="majorEastAsia" w:hAnsiTheme="majorEastAsia" w:eastAsiaTheme="majorEastAsia"/>
          <w:sz w:val="36"/>
          <w:szCs w:val="36"/>
        </w:rPr>
        <w:t>组织2022厦门职工春晚节目海选活动的通知</w:t>
      </w:r>
    </w:p>
    <w:p>
      <w:pPr>
        <w:jc w:val="center"/>
        <w:rPr>
          <w:rFonts w:asciiTheme="majorEastAsia" w:hAnsiTheme="majorEastAsia" w:eastAsiaTheme="majorEastAsia"/>
          <w:sz w:val="36"/>
          <w:szCs w:val="36"/>
        </w:rPr>
      </w:pPr>
    </w:p>
    <w:p>
      <w:pPr>
        <w:spacing w:line="500" w:lineRule="exact"/>
        <w:rPr>
          <w:rFonts w:ascii="仿宋" w:hAnsi="仿宋" w:eastAsia="仿宋" w:cs="仿宋"/>
          <w:color w:val="000000"/>
          <w:sz w:val="32"/>
          <w:szCs w:val="32"/>
        </w:rPr>
      </w:pPr>
      <w:r>
        <w:rPr>
          <w:rFonts w:hint="eastAsia" w:ascii="仿宋" w:hAnsi="仿宋" w:eastAsia="仿宋" w:cs="仿宋"/>
          <w:color w:val="000000"/>
          <w:sz w:val="32"/>
          <w:szCs w:val="32"/>
        </w:rPr>
        <w:t>各镇（街、园区）、系统工会：</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厦门市总工会、厦门广电集团联合主办的厦门职工春晚暨节目海选活动以“挥洒基层劳动者激情，展示新时代建设者风采”为主基调，以丰富多彩的形式体现新时代特区职工新风貌，已成为全国职工文化建设的优秀品牌。自2012年首次举办以来，已连续举办10届，共组织百余场海选，吸引了2300多家企业、3000多个节目参与，参演职工超过3万人次，互动群众达1000多万人次，曾获得“全国春节电视文艺晚会及春节特别节目评选最佳作品一等奖”。</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有关要求，继续推动职工春晚的群众性、草根性，吸引更多的企业和职工参与，传播积极向上的正能量。2022年’厦门职工春晚暨节目海选活动，将在全区机关企事业单位广大职工群众中搭台选秀，现将有关事项通知如下：</w:t>
      </w:r>
    </w:p>
    <w:p>
      <w:pPr>
        <w:tabs>
          <w:tab w:val="left" w:pos="643"/>
          <w:tab w:val="left" w:pos="713"/>
        </w:tabs>
        <w:spacing w:line="5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一、主要内容</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2021年，是“十四五”开局之年，是伟大的中国共产党成立100周年。活动将紧紧围绕“中国梦劳动美”主题，继续以“挥洒基层劳动者激情，展示新时代建设者风采”为主基调，以丰富多彩的形式体现</w:t>
      </w:r>
      <w:r>
        <w:rPr>
          <w:rFonts w:hint="eastAsia" w:ascii="仿宋" w:hAnsi="仿宋" w:eastAsia="仿宋" w:cs="仿宋"/>
          <w:color w:val="000000"/>
          <w:sz w:val="32"/>
          <w:szCs w:val="32"/>
          <w:shd w:val="clear" w:color="auto" w:fill="FFFFFF"/>
        </w:rPr>
        <w:t>广大职工和党员干部群众学党史悟思想、办实事开新局的</w:t>
      </w:r>
      <w:r>
        <w:rPr>
          <w:rFonts w:hint="eastAsia" w:ascii="仿宋" w:hAnsi="仿宋" w:eastAsia="仿宋" w:cs="仿宋"/>
          <w:color w:val="000000"/>
          <w:spacing w:val="20"/>
          <w:sz w:val="32"/>
          <w:szCs w:val="32"/>
          <w:shd w:val="clear" w:color="auto" w:fill="FFFFFF"/>
        </w:rPr>
        <w:t>主题教育学习热潮，</w:t>
      </w:r>
      <w:r>
        <w:rPr>
          <w:rFonts w:hint="eastAsia" w:ascii="仿宋" w:hAnsi="仿宋" w:eastAsia="仿宋" w:cs="仿宋"/>
          <w:color w:val="000000"/>
          <w:sz w:val="32"/>
          <w:szCs w:val="32"/>
          <w:shd w:val="clear" w:color="auto" w:fill="FFFFFF"/>
        </w:rPr>
        <w:t>体现我区职工</w:t>
      </w:r>
      <w:r>
        <w:rPr>
          <w:rFonts w:hint="eastAsia" w:ascii="仿宋" w:hAnsi="仿宋" w:eastAsia="仿宋" w:cs="仿宋"/>
          <w:color w:val="000000"/>
          <w:spacing w:val="14"/>
          <w:sz w:val="32"/>
          <w:szCs w:val="32"/>
          <w:shd w:val="clear" w:color="auto" w:fill="FFFFFF"/>
        </w:rPr>
        <w:t>扎实开展“再学习、再调研、再落实”积极作为奋发向上的精神风貌</w:t>
      </w:r>
      <w:r>
        <w:rPr>
          <w:rFonts w:hint="eastAsia" w:ascii="仿宋" w:hAnsi="仿宋" w:eastAsia="仿宋" w:cs="仿宋"/>
          <w:color w:val="000000"/>
          <w:sz w:val="32"/>
          <w:szCs w:val="32"/>
        </w:rPr>
        <w:t>。</w:t>
      </w:r>
      <w:r>
        <w:rPr>
          <w:rFonts w:hint="eastAsia" w:ascii="仿宋" w:hAnsi="仿宋" w:eastAsia="仿宋" w:cs="仿宋"/>
          <w:color w:val="000000"/>
          <w:sz w:val="32"/>
          <w:szCs w:val="32"/>
          <w:shd w:val="clear" w:color="auto" w:fill="FFFFFF"/>
        </w:rPr>
        <w:t>继续</w:t>
      </w:r>
      <w:r>
        <w:rPr>
          <w:rFonts w:hint="eastAsia" w:ascii="仿宋" w:hAnsi="仿宋" w:eastAsia="仿宋" w:cs="仿宋"/>
          <w:color w:val="000000"/>
          <w:sz w:val="32"/>
          <w:szCs w:val="32"/>
        </w:rPr>
        <w:t>坚持以人民为中心的创作导向，礼赞新时代、唱响主旋律。展现各行业先进人物、时代楷模、道德模范、平民英雄以及新时代建设者爱岗敬业无私奉献积极向上精神面貌的主题；围绕春节气氛、表达工友情、亲情、乡情、爱国情、民族情等情感内容。</w:t>
      </w:r>
    </w:p>
    <w:p>
      <w:pPr>
        <w:spacing w:line="5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二、时间安排</w:t>
      </w:r>
    </w:p>
    <w:p>
      <w:pPr>
        <w:spacing w:line="50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1、报名时间：即日起至2021年9月15日</w:t>
      </w:r>
    </w:p>
    <w:p>
      <w:pPr>
        <w:spacing w:line="50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 xml:space="preserve">2、报名方式：同安区总工会    </w:t>
      </w:r>
    </w:p>
    <w:p>
      <w:pPr>
        <w:spacing w:line="50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 xml:space="preserve">   联系人：黄建梅   联系电话：7894683</w:t>
      </w:r>
    </w:p>
    <w:p>
      <w:pPr>
        <w:spacing w:line="500" w:lineRule="exact"/>
        <w:ind w:firstLine="640" w:firstLineChars="200"/>
        <w:rPr>
          <w:rFonts w:ascii="仿宋" w:hAnsi="仿宋" w:eastAsia="仿宋" w:cs="黑体"/>
          <w:color w:val="000000"/>
          <w:sz w:val="32"/>
          <w:szCs w:val="32"/>
        </w:rPr>
      </w:pPr>
      <w:r>
        <w:rPr>
          <w:rFonts w:hint="eastAsia" w:ascii="仿宋" w:hAnsi="仿宋" w:eastAsia="仿宋" w:cs="黑体"/>
          <w:color w:val="000000"/>
          <w:sz w:val="32"/>
          <w:szCs w:val="32"/>
        </w:rPr>
        <w:t>3、海选时间：2021年10月</w:t>
      </w:r>
    </w:p>
    <w:p>
      <w:pPr>
        <w:spacing w:line="50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三、奖项设置</w:t>
      </w:r>
    </w:p>
    <w:p>
      <w:pPr>
        <w:spacing w:line="480" w:lineRule="exact"/>
        <w:ind w:firstLine="643" w:firstLineChars="200"/>
        <w:rPr>
          <w:rFonts w:ascii="仿宋" w:hAnsi="仿宋" w:eastAsia="仿宋" w:cs="仿宋"/>
          <w:b/>
          <w:color w:val="000000"/>
          <w:sz w:val="32"/>
          <w:szCs w:val="32"/>
          <w:u w:val="single"/>
        </w:rPr>
      </w:pPr>
      <w:r>
        <w:rPr>
          <w:rFonts w:hint="eastAsia" w:ascii="仿宋" w:hAnsi="仿宋" w:eastAsia="仿宋" w:cs="仿宋"/>
          <w:b/>
          <w:color w:val="000000"/>
          <w:sz w:val="32"/>
          <w:szCs w:val="32"/>
          <w:u w:val="single"/>
        </w:rPr>
        <w:t>1、海选设置两个奖项：</w:t>
      </w:r>
    </w:p>
    <w:p>
      <w:pPr>
        <w:spacing w:line="480" w:lineRule="exact"/>
        <w:rPr>
          <w:rFonts w:ascii="仿宋" w:hAnsi="仿宋" w:eastAsia="仿宋" w:cs="仿宋"/>
          <w:color w:val="000000"/>
          <w:sz w:val="32"/>
          <w:szCs w:val="32"/>
        </w:rPr>
      </w:pPr>
      <w:r>
        <w:rPr>
          <w:rFonts w:hint="eastAsia" w:ascii="仿宋" w:hAnsi="仿宋" w:eastAsia="仿宋" w:cs="仿宋"/>
          <w:color w:val="000000"/>
          <w:sz w:val="32"/>
          <w:szCs w:val="32"/>
        </w:rPr>
        <w:t>----每场海选设一名</w:t>
      </w:r>
      <w:r>
        <w:rPr>
          <w:rFonts w:hint="eastAsia" w:ascii="仿宋" w:hAnsi="仿宋" w:eastAsia="仿宋" w:cs="仿宋"/>
          <w:b/>
          <w:color w:val="000000"/>
          <w:sz w:val="32"/>
          <w:szCs w:val="32"/>
        </w:rPr>
        <w:t>“春晚之星”</w:t>
      </w:r>
      <w:r>
        <w:rPr>
          <w:rFonts w:hint="eastAsia" w:ascii="仿宋" w:hAnsi="仿宋" w:eastAsia="仿宋" w:cs="仿宋"/>
          <w:color w:val="000000"/>
          <w:sz w:val="32"/>
          <w:szCs w:val="32"/>
        </w:rPr>
        <w:t>，由三位专家评委商议后现场评选并颁发证书（市文化宫负责组织及奖金发放）；</w:t>
      </w:r>
    </w:p>
    <w:p>
      <w:pPr>
        <w:spacing w:line="480" w:lineRule="exact"/>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u w:val="single"/>
        </w:rPr>
        <w:t>2、春晚阶段设置奖项</w:t>
      </w:r>
      <w:r>
        <w:rPr>
          <w:rFonts w:hint="eastAsia" w:ascii="仿宋" w:hAnsi="仿宋" w:eastAsia="仿宋" w:cs="仿宋"/>
          <w:b/>
          <w:color w:val="000000"/>
          <w:kern w:val="0"/>
          <w:sz w:val="32"/>
          <w:szCs w:val="32"/>
        </w:rPr>
        <w:t>：</w:t>
      </w:r>
    </w:p>
    <w:p>
      <w:pPr>
        <w:spacing w:line="480" w:lineRule="exact"/>
        <w:rPr>
          <w:rFonts w:ascii="仿宋" w:hAnsi="仿宋" w:eastAsia="仿宋" w:cs="仿宋"/>
          <w:color w:val="000000"/>
          <w:sz w:val="32"/>
          <w:szCs w:val="32"/>
        </w:rPr>
      </w:pPr>
      <w:r>
        <w:rPr>
          <w:rFonts w:hint="eastAsia" w:ascii="仿宋" w:hAnsi="仿宋" w:eastAsia="仿宋" w:cs="仿宋"/>
          <w:b/>
          <w:color w:val="C00000"/>
          <w:kern w:val="0"/>
          <w:sz w:val="32"/>
          <w:szCs w:val="32"/>
        </w:rPr>
        <w:t>9个节目奖（6个节目3个团队</w:t>
      </w:r>
      <w:r>
        <w:rPr>
          <w:rFonts w:hint="eastAsia" w:ascii="仿宋" w:hAnsi="仿宋" w:eastAsia="仿宋" w:cs="仿宋"/>
          <w:b/>
          <w:color w:val="000000"/>
          <w:kern w:val="0"/>
          <w:sz w:val="32"/>
          <w:szCs w:val="32"/>
        </w:rPr>
        <w:t>）+10个组织奖</w:t>
      </w:r>
    </w:p>
    <w:p>
      <w:pPr>
        <w:spacing w:line="480" w:lineRule="exact"/>
        <w:rPr>
          <w:rFonts w:ascii="仿宋" w:hAnsi="仿宋" w:eastAsia="仿宋" w:cs="仿宋"/>
          <w:color w:val="FF0000"/>
          <w:sz w:val="32"/>
          <w:szCs w:val="32"/>
        </w:rPr>
      </w:pPr>
      <w:r>
        <w:rPr>
          <w:rFonts w:hint="eastAsia" w:ascii="仿宋" w:hAnsi="仿宋" w:eastAsia="仿宋" w:cs="仿宋"/>
          <w:color w:val="FF0000"/>
          <w:sz w:val="32"/>
          <w:szCs w:val="32"/>
        </w:rPr>
        <w:t>其中“最佳原创作品奖”由总导演和专家评审从海选原创节目中选出；其他节目奖在春晚播出一周后，由导演组、专家评委、媒体评审评选出；组织奖由市总工会按照各工委组织情况选出。</w:t>
      </w:r>
    </w:p>
    <w:p>
      <w:pPr>
        <w:spacing w:line="480" w:lineRule="exact"/>
        <w:rPr>
          <w:rFonts w:ascii="仿宋" w:hAnsi="仿宋" w:eastAsia="仿宋" w:cs="仿宋"/>
          <w:color w:val="C00000"/>
          <w:kern w:val="0"/>
          <w:sz w:val="32"/>
          <w:szCs w:val="32"/>
        </w:rPr>
      </w:pPr>
      <w:r>
        <w:rPr>
          <w:rFonts w:hint="eastAsia" w:ascii="仿宋" w:hAnsi="仿宋" w:eastAsia="仿宋" w:cs="仿宋"/>
          <w:b/>
          <w:color w:val="C00000"/>
          <w:sz w:val="32"/>
          <w:szCs w:val="32"/>
        </w:rPr>
        <w:t>---节目奖：</w:t>
      </w:r>
      <w:r>
        <w:rPr>
          <w:rFonts w:hint="eastAsia" w:ascii="仿宋" w:hAnsi="仿宋" w:eastAsia="仿宋" w:cs="仿宋"/>
          <w:color w:val="C00000"/>
          <w:kern w:val="0"/>
          <w:sz w:val="32"/>
          <w:szCs w:val="32"/>
        </w:rPr>
        <w:t>奖金、证书及奖杯</w:t>
      </w:r>
    </w:p>
    <w:p>
      <w:pPr>
        <w:spacing w:line="480" w:lineRule="exact"/>
        <w:rPr>
          <w:rFonts w:ascii="仿宋" w:hAnsi="仿宋" w:eastAsia="仿宋" w:cs="仿宋"/>
          <w:color w:val="C00000"/>
          <w:sz w:val="32"/>
          <w:szCs w:val="32"/>
        </w:rPr>
      </w:pPr>
      <w:r>
        <w:rPr>
          <w:rFonts w:hint="eastAsia" w:ascii="仿宋" w:hAnsi="仿宋" w:eastAsia="仿宋" w:cs="仿宋"/>
          <w:b/>
          <w:color w:val="C00000"/>
          <w:kern w:val="0"/>
          <w:sz w:val="32"/>
          <w:szCs w:val="32"/>
        </w:rPr>
        <w:t>“海选最佳原创作品奖”</w:t>
      </w:r>
      <w:r>
        <w:rPr>
          <w:rFonts w:hint="eastAsia" w:ascii="仿宋" w:hAnsi="仿宋" w:eastAsia="仿宋" w:cs="仿宋"/>
          <w:color w:val="C00000"/>
          <w:kern w:val="0"/>
          <w:sz w:val="32"/>
          <w:szCs w:val="32"/>
        </w:rPr>
        <w:t>：</w:t>
      </w:r>
      <w:r>
        <w:rPr>
          <w:rFonts w:hint="eastAsia" w:ascii="仿宋" w:hAnsi="仿宋" w:eastAsia="仿宋" w:cs="仿宋"/>
          <w:b/>
          <w:color w:val="C00000"/>
          <w:kern w:val="0"/>
          <w:sz w:val="32"/>
          <w:szCs w:val="32"/>
        </w:rPr>
        <w:t>2</w:t>
      </w:r>
      <w:r>
        <w:rPr>
          <w:rFonts w:hint="eastAsia" w:ascii="仿宋" w:hAnsi="仿宋" w:eastAsia="仿宋" w:cs="仿宋"/>
          <w:color w:val="C00000"/>
          <w:kern w:val="0"/>
          <w:sz w:val="32"/>
          <w:szCs w:val="32"/>
        </w:rPr>
        <w:t>个节目。海选结束后，由导演组和专家在参与海选的原创节目中评选出2个</w:t>
      </w:r>
      <w:r>
        <w:rPr>
          <w:rFonts w:hint="eastAsia" w:ascii="仿宋" w:hAnsi="仿宋" w:eastAsia="仿宋" w:cs="仿宋"/>
          <w:color w:val="C00000"/>
          <w:sz w:val="32"/>
          <w:szCs w:val="32"/>
        </w:rPr>
        <w:t>“</w:t>
      </w:r>
      <w:r>
        <w:rPr>
          <w:rFonts w:hint="eastAsia" w:ascii="仿宋" w:hAnsi="仿宋" w:eastAsia="仿宋" w:cs="仿宋"/>
          <w:color w:val="C00000"/>
          <w:kern w:val="0"/>
          <w:sz w:val="32"/>
          <w:szCs w:val="32"/>
        </w:rPr>
        <w:t>2022厦门职工春晚节目海选</w:t>
      </w:r>
      <w:r>
        <w:rPr>
          <w:rFonts w:hint="eastAsia" w:ascii="仿宋" w:hAnsi="仿宋" w:eastAsia="仿宋" w:cs="仿宋"/>
          <w:color w:val="C00000"/>
          <w:sz w:val="32"/>
          <w:szCs w:val="32"/>
        </w:rPr>
        <w:t>最佳原创奖”，春晚后与其他奖项一并公布；</w:t>
      </w:r>
    </w:p>
    <w:p>
      <w:pPr>
        <w:spacing w:line="480" w:lineRule="exact"/>
        <w:rPr>
          <w:rFonts w:ascii="仿宋" w:hAnsi="仿宋" w:eastAsia="仿宋" w:cs="仿宋"/>
          <w:color w:val="C00000"/>
          <w:sz w:val="32"/>
          <w:szCs w:val="32"/>
        </w:rPr>
      </w:pPr>
      <w:r>
        <w:rPr>
          <w:rFonts w:hint="eastAsia" w:ascii="仿宋" w:hAnsi="仿宋" w:eastAsia="仿宋" w:cs="仿宋"/>
          <w:b/>
          <w:color w:val="C00000"/>
          <w:sz w:val="32"/>
          <w:szCs w:val="32"/>
        </w:rPr>
        <w:t>“春晚最佳风采奖”</w:t>
      </w:r>
      <w:r>
        <w:rPr>
          <w:rFonts w:hint="eastAsia" w:ascii="仿宋" w:hAnsi="仿宋" w:eastAsia="仿宋" w:cs="仿宋"/>
          <w:color w:val="C00000"/>
          <w:sz w:val="32"/>
          <w:szCs w:val="32"/>
        </w:rPr>
        <w:t>：3个团队。春晚播出后，导演组根据职工演员参与的积极性、排练质量、精神风貌、组织纪律等方面综合评选出3个团队为“</w:t>
      </w:r>
      <w:r>
        <w:rPr>
          <w:rFonts w:hint="eastAsia" w:ascii="仿宋" w:hAnsi="仿宋" w:eastAsia="仿宋" w:cs="仿宋"/>
          <w:color w:val="C00000"/>
          <w:kern w:val="0"/>
          <w:sz w:val="32"/>
          <w:szCs w:val="32"/>
        </w:rPr>
        <w:t>2022厦门职工春晚</w:t>
      </w:r>
      <w:r>
        <w:rPr>
          <w:rFonts w:hint="eastAsia" w:ascii="仿宋" w:hAnsi="仿宋" w:eastAsia="仿宋" w:cs="仿宋"/>
          <w:color w:val="C00000"/>
          <w:sz w:val="32"/>
          <w:szCs w:val="32"/>
        </w:rPr>
        <w:t>·闽西南职工春晚最佳风采奖”；</w:t>
      </w:r>
    </w:p>
    <w:p>
      <w:pPr>
        <w:spacing w:line="480" w:lineRule="exact"/>
        <w:rPr>
          <w:rFonts w:ascii="仿宋" w:hAnsi="仿宋" w:eastAsia="仿宋" w:cs="仿宋"/>
          <w:color w:val="C00000"/>
          <w:sz w:val="32"/>
          <w:szCs w:val="32"/>
        </w:rPr>
      </w:pPr>
      <w:r>
        <w:rPr>
          <w:rFonts w:hint="eastAsia" w:ascii="仿宋" w:hAnsi="仿宋" w:eastAsia="仿宋" w:cs="仿宋"/>
          <w:b/>
          <w:color w:val="C00000"/>
          <w:sz w:val="32"/>
          <w:szCs w:val="32"/>
        </w:rPr>
        <w:t>“春晚最佳表演奖”</w:t>
      </w:r>
      <w:r>
        <w:rPr>
          <w:rFonts w:hint="eastAsia" w:ascii="仿宋" w:hAnsi="仿宋" w:eastAsia="仿宋" w:cs="仿宋"/>
          <w:color w:val="C00000"/>
          <w:sz w:val="32"/>
          <w:szCs w:val="32"/>
        </w:rPr>
        <w:t>：</w:t>
      </w:r>
      <w:r>
        <w:rPr>
          <w:rFonts w:hint="eastAsia" w:ascii="仿宋" w:hAnsi="仿宋" w:eastAsia="仿宋" w:cs="仿宋"/>
          <w:b/>
          <w:color w:val="C00000"/>
          <w:sz w:val="32"/>
          <w:szCs w:val="32"/>
        </w:rPr>
        <w:t>3个节目</w:t>
      </w:r>
      <w:r>
        <w:rPr>
          <w:rFonts w:hint="eastAsia" w:ascii="仿宋" w:hAnsi="仿宋" w:eastAsia="仿宋" w:cs="仿宋"/>
          <w:color w:val="C00000"/>
          <w:sz w:val="32"/>
          <w:szCs w:val="32"/>
        </w:rPr>
        <w:t>。春晚播出后，导演组根据春晚的演出质量、艺术水准评选出2个节目为“</w:t>
      </w:r>
      <w:r>
        <w:rPr>
          <w:rFonts w:hint="eastAsia" w:ascii="仿宋" w:hAnsi="仿宋" w:eastAsia="仿宋" w:cs="仿宋"/>
          <w:color w:val="C00000"/>
          <w:kern w:val="0"/>
          <w:sz w:val="32"/>
          <w:szCs w:val="32"/>
        </w:rPr>
        <w:t>2022厦门职工春晚</w:t>
      </w:r>
      <w:r>
        <w:rPr>
          <w:rFonts w:hint="eastAsia" w:ascii="仿宋" w:hAnsi="仿宋" w:eastAsia="仿宋" w:cs="仿宋"/>
          <w:color w:val="C00000"/>
          <w:sz w:val="32"/>
          <w:szCs w:val="32"/>
        </w:rPr>
        <w:t>·闽西南职工春晚最佳表演奖”；</w:t>
      </w:r>
    </w:p>
    <w:p>
      <w:pPr>
        <w:spacing w:line="480" w:lineRule="exact"/>
        <w:rPr>
          <w:rFonts w:ascii="仿宋" w:hAnsi="仿宋" w:eastAsia="仿宋" w:cs="仿宋"/>
          <w:color w:val="000000"/>
          <w:sz w:val="32"/>
          <w:szCs w:val="32"/>
        </w:rPr>
      </w:pPr>
      <w:r>
        <w:rPr>
          <w:rFonts w:hint="eastAsia" w:ascii="仿宋" w:hAnsi="仿宋" w:eastAsia="仿宋" w:cs="仿宋"/>
          <w:b/>
          <w:color w:val="000000"/>
          <w:sz w:val="32"/>
          <w:szCs w:val="32"/>
        </w:rPr>
        <w:t>“春晚最受媒体关注奖”</w:t>
      </w:r>
      <w:r>
        <w:rPr>
          <w:rFonts w:hint="eastAsia" w:ascii="仿宋" w:hAnsi="仿宋" w:eastAsia="仿宋" w:cs="仿宋"/>
          <w:color w:val="000000"/>
          <w:sz w:val="32"/>
          <w:szCs w:val="32"/>
        </w:rPr>
        <w:t>：1个节目。春晚结束后，特邀媒体评审投票选出一个“</w:t>
      </w:r>
      <w:r>
        <w:rPr>
          <w:rFonts w:hint="eastAsia" w:ascii="仿宋" w:hAnsi="仿宋" w:eastAsia="仿宋" w:cs="仿宋"/>
          <w:color w:val="000000"/>
          <w:kern w:val="0"/>
          <w:sz w:val="32"/>
          <w:szCs w:val="32"/>
        </w:rPr>
        <w:t>2022厦门职工春晚</w:t>
      </w:r>
      <w:r>
        <w:rPr>
          <w:rFonts w:hint="eastAsia" w:ascii="仿宋" w:hAnsi="仿宋" w:eastAsia="仿宋" w:cs="仿宋"/>
          <w:color w:val="000000"/>
          <w:sz w:val="32"/>
          <w:szCs w:val="32"/>
        </w:rPr>
        <w:t>·闽西南职工春晚最受媒体关注奖”（如有平票情况超出设定数量的，</w:t>
      </w:r>
      <w:r>
        <w:rPr>
          <w:rFonts w:hint="eastAsia" w:ascii="仿宋" w:hAnsi="仿宋" w:eastAsia="仿宋" w:cs="仿宋"/>
          <w:color w:val="0000FF"/>
          <w:sz w:val="32"/>
          <w:szCs w:val="32"/>
        </w:rPr>
        <w:t>则由导演组成员投票决定。</w:t>
      </w:r>
      <w:r>
        <w:rPr>
          <w:rFonts w:hint="eastAsia" w:ascii="仿宋" w:hAnsi="仿宋" w:eastAsia="仿宋" w:cs="仿宋"/>
          <w:color w:val="000000"/>
          <w:sz w:val="32"/>
          <w:szCs w:val="32"/>
        </w:rPr>
        <w:t>该奖项可在颁奖现场把参与评选媒体再度请到现场进行投票）</w:t>
      </w:r>
    </w:p>
    <w:p>
      <w:pPr>
        <w:spacing w:line="480" w:lineRule="exact"/>
        <w:rPr>
          <w:rFonts w:ascii="仿宋" w:hAnsi="仿宋" w:eastAsia="仿宋" w:cs="仿宋"/>
          <w:color w:val="000000"/>
          <w:sz w:val="32"/>
          <w:szCs w:val="32"/>
        </w:rPr>
      </w:pPr>
      <w:r>
        <w:rPr>
          <w:rFonts w:hint="eastAsia" w:ascii="仿宋" w:hAnsi="仿宋" w:eastAsia="仿宋" w:cs="仿宋"/>
          <w:b/>
          <w:color w:val="000000"/>
          <w:sz w:val="32"/>
          <w:szCs w:val="32"/>
        </w:rPr>
        <w:t>---组织奖：</w:t>
      </w:r>
      <w:r>
        <w:rPr>
          <w:rFonts w:hint="eastAsia" w:ascii="仿宋" w:hAnsi="仿宋" w:eastAsia="仿宋" w:cs="仿宋"/>
          <w:color w:val="000000"/>
          <w:sz w:val="32"/>
          <w:szCs w:val="32"/>
        </w:rPr>
        <w:t>奖牌，10家</w:t>
      </w:r>
    </w:p>
    <w:p>
      <w:pPr>
        <w:spacing w:line="480" w:lineRule="exact"/>
        <w:rPr>
          <w:rFonts w:ascii="仿宋" w:hAnsi="仿宋" w:eastAsia="仿宋" w:cs="仿宋"/>
          <w:color w:val="000000"/>
          <w:sz w:val="32"/>
          <w:szCs w:val="32"/>
        </w:rPr>
      </w:pPr>
      <w:r>
        <w:rPr>
          <w:rFonts w:hint="eastAsia" w:ascii="仿宋" w:hAnsi="仿宋" w:eastAsia="仿宋" w:cs="仿宋"/>
          <w:color w:val="000000"/>
          <w:sz w:val="32"/>
          <w:szCs w:val="32"/>
        </w:rPr>
        <w:t>市总工会从海选到春晚阶段积极组织配合的单位中评选出10家</w:t>
      </w:r>
      <w:r>
        <w:rPr>
          <w:rFonts w:hint="eastAsia" w:ascii="仿宋" w:hAnsi="仿宋" w:eastAsia="仿宋" w:cs="仿宋"/>
          <w:bCs/>
          <w:color w:val="000000"/>
          <w:kern w:val="0"/>
          <w:sz w:val="32"/>
          <w:szCs w:val="32"/>
        </w:rPr>
        <w:t>“2022厦门职工春晚</w:t>
      </w:r>
      <w:r>
        <w:rPr>
          <w:rFonts w:hint="eastAsia" w:ascii="仿宋" w:hAnsi="仿宋" w:eastAsia="仿宋" w:cs="仿宋"/>
          <w:color w:val="000000"/>
          <w:sz w:val="32"/>
          <w:szCs w:val="32"/>
        </w:rPr>
        <w:t>·闽西南职工春晚</w:t>
      </w:r>
      <w:r>
        <w:rPr>
          <w:rFonts w:hint="eastAsia" w:ascii="仿宋" w:hAnsi="仿宋" w:eastAsia="仿宋" w:cs="仿宋"/>
          <w:bCs/>
          <w:color w:val="000000"/>
          <w:kern w:val="0"/>
          <w:sz w:val="32"/>
          <w:szCs w:val="32"/>
        </w:rPr>
        <w:t>优秀组织奖”。</w:t>
      </w:r>
    </w:p>
    <w:p>
      <w:pPr>
        <w:spacing w:line="480" w:lineRule="exact"/>
        <w:rPr>
          <w:rFonts w:ascii="仿宋" w:hAnsi="仿宋" w:eastAsia="仿宋" w:cs="仿宋"/>
          <w:b/>
          <w:color w:val="000000"/>
          <w:sz w:val="32"/>
          <w:szCs w:val="32"/>
        </w:rPr>
      </w:pPr>
      <w:r>
        <w:rPr>
          <w:rFonts w:hint="eastAsia" w:ascii="仿宋" w:hAnsi="仿宋" w:eastAsia="仿宋" w:cs="仿宋"/>
          <w:b/>
          <w:color w:val="000000"/>
          <w:sz w:val="32"/>
          <w:szCs w:val="32"/>
        </w:rPr>
        <w:t>以上奖项全部在市总工会元宵活动中揭晓并颁发。</w:t>
      </w:r>
    </w:p>
    <w:p>
      <w:pPr>
        <w:spacing w:line="500" w:lineRule="exact"/>
        <w:ind w:firstLine="640" w:firstLineChars="200"/>
        <w:rPr>
          <w:rFonts w:ascii="仿宋_GB2312" w:hAnsi="仿宋" w:eastAsia="仿宋_GB2312"/>
          <w:color w:val="000000"/>
          <w:sz w:val="32"/>
          <w:szCs w:val="32"/>
        </w:rPr>
      </w:pPr>
      <w:r>
        <w:rPr>
          <w:rFonts w:hint="eastAsia" w:ascii="仿宋_GB2312" w:hAnsi="仿宋_GB2312" w:eastAsia="仿宋_GB2312" w:cs="仿宋_GB2312"/>
          <w:color w:val="000000"/>
          <w:sz w:val="32"/>
          <w:szCs w:val="32"/>
          <w:shd w:val="clear" w:color="auto" w:fill="FFFFFF"/>
        </w:rPr>
        <w:t>请</w:t>
      </w:r>
      <w:r>
        <w:rPr>
          <w:rFonts w:hint="eastAsia" w:ascii="仿宋_GB2312" w:hAnsi="仿宋" w:eastAsia="仿宋_GB2312"/>
          <w:color w:val="000000"/>
          <w:sz w:val="32"/>
          <w:szCs w:val="32"/>
        </w:rPr>
        <w:t>各单位积极发动基层工会参与，认真组织职工春晚海选活动，并做好相关保障。</w:t>
      </w:r>
    </w:p>
    <w:p>
      <w:pPr>
        <w:spacing w:line="500" w:lineRule="exact"/>
        <w:ind w:firstLine="4480" w:firstLineChars="1400"/>
        <w:rPr>
          <w:rFonts w:ascii="仿宋_GB2312" w:hAnsi="仿宋" w:eastAsia="仿宋_GB2312"/>
          <w:color w:val="000000"/>
          <w:sz w:val="32"/>
          <w:szCs w:val="32"/>
        </w:rPr>
      </w:pPr>
    </w:p>
    <w:p>
      <w:pPr>
        <w:spacing w:line="500" w:lineRule="exact"/>
        <w:ind w:firstLine="4480" w:firstLineChars="1400"/>
        <w:rPr>
          <w:rFonts w:ascii="仿宋_GB2312" w:hAnsi="仿宋" w:eastAsia="仿宋_GB2312"/>
          <w:color w:val="000000"/>
          <w:sz w:val="32"/>
          <w:szCs w:val="32"/>
        </w:rPr>
      </w:pPr>
    </w:p>
    <w:p>
      <w:pPr>
        <w:spacing w:line="500" w:lineRule="exact"/>
        <w:ind w:firstLine="4480" w:firstLineChars="1400"/>
        <w:rPr>
          <w:rFonts w:ascii="仿宋_GB2312" w:hAnsi="仿宋" w:eastAsia="仿宋_GB2312"/>
          <w:color w:val="000000"/>
          <w:sz w:val="32"/>
          <w:szCs w:val="32"/>
        </w:rPr>
      </w:pPr>
      <w:r>
        <w:rPr>
          <w:rFonts w:hint="eastAsia" w:ascii="仿宋_GB2312" w:hAnsi="仿宋" w:eastAsia="仿宋_GB2312"/>
          <w:color w:val="000000"/>
          <w:sz w:val="32"/>
          <w:szCs w:val="32"/>
        </w:rPr>
        <w:t>厦门市同安区总工会</w:t>
      </w:r>
    </w:p>
    <w:p>
      <w:pPr>
        <w:spacing w:line="500" w:lineRule="exact"/>
        <w:ind w:firstLine="4800" w:firstLineChars="1500"/>
        <w:rPr>
          <w:rFonts w:ascii="仿宋_GB2312" w:hAnsi="仿宋" w:eastAsia="仿宋_GB2312"/>
          <w:color w:val="000000"/>
          <w:sz w:val="32"/>
          <w:szCs w:val="32"/>
        </w:rPr>
      </w:pPr>
      <w:r>
        <w:rPr>
          <w:rFonts w:hint="eastAsia" w:ascii="仿宋_GB2312" w:hAnsi="仿宋" w:eastAsia="仿宋_GB2312"/>
          <w:color w:val="000000"/>
          <w:sz w:val="32"/>
          <w:szCs w:val="32"/>
        </w:rPr>
        <w:t>2021年7月2</w:t>
      </w:r>
      <w:r>
        <w:rPr>
          <w:rFonts w:hint="eastAsia" w:ascii="仿宋_GB2312" w:hAnsi="仿宋" w:eastAsia="仿宋_GB2312"/>
          <w:color w:val="000000"/>
          <w:sz w:val="32"/>
          <w:szCs w:val="32"/>
          <w:lang w:val="en-US" w:eastAsia="zh-CN"/>
        </w:rPr>
        <w:t>8</w:t>
      </w:r>
      <w:r>
        <w:rPr>
          <w:rFonts w:hint="eastAsia" w:ascii="仿宋_GB2312" w:hAnsi="仿宋" w:eastAsia="仿宋_GB2312"/>
          <w:color w:val="000000"/>
          <w:sz w:val="32"/>
          <w:szCs w:val="32"/>
        </w:rPr>
        <w:t>日</w:t>
      </w:r>
    </w:p>
    <w:p>
      <w:pPr>
        <w:jc w:val="center"/>
        <w:rPr>
          <w:rFonts w:ascii="仿宋" w:hAnsi="仿宋" w:eastAsia="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7BCD"/>
    <w:rsid w:val="00144E24"/>
    <w:rsid w:val="00182CA7"/>
    <w:rsid w:val="002D65FB"/>
    <w:rsid w:val="00372C52"/>
    <w:rsid w:val="004C4589"/>
    <w:rsid w:val="005C2DF5"/>
    <w:rsid w:val="006245A3"/>
    <w:rsid w:val="008F2E08"/>
    <w:rsid w:val="00906372"/>
    <w:rsid w:val="00AB7BCD"/>
    <w:rsid w:val="00B125F8"/>
    <w:rsid w:val="00E12B11"/>
    <w:rsid w:val="4094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217</Words>
  <Characters>1242</Characters>
  <Lines>10</Lines>
  <Paragraphs>2</Paragraphs>
  <TotalTime>22</TotalTime>
  <ScaleCrop>false</ScaleCrop>
  <LinksUpToDate>false</LinksUpToDate>
  <CharactersWithSpaces>1457</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2021-04-22T01:39:00Z</dcterms:created>
  <dc:creator>DELL</dc:creator>
  <cp:lastModifiedBy>xiaoli</cp:lastModifiedBy>
  <cp:lastPrinted>2021-07-26T00:44:00Z</cp:lastPrinted>
  <dcterms:modified xsi:type="dcterms:W3CDTF">2021-07-28T08:10:01Z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